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CE78" w14:textId="77777777" w:rsidR="0033446C" w:rsidRDefault="0033446C">
      <w:pPr>
        <w:rPr>
          <w:sz w:val="21"/>
          <w:szCs w:val="21"/>
        </w:rPr>
      </w:pPr>
    </w:p>
    <w:tbl>
      <w:tblPr>
        <w:tblStyle w:val="a1"/>
        <w:tblW w:w="15450" w:type="dxa"/>
        <w:tblInd w:w="-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6105"/>
        <w:gridCol w:w="5415"/>
      </w:tblGrid>
      <w:tr w:rsidR="0033446C" w14:paraId="6431974F" w14:textId="77777777">
        <w:tc>
          <w:tcPr>
            <w:tcW w:w="3930" w:type="dxa"/>
            <w:shd w:val="clear" w:color="auto" w:fill="94B5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AF54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  <w:shd w:val="clear" w:color="auto" w:fill="FCE5CD"/>
              </w:rPr>
            </w:pPr>
            <w:r>
              <w:rPr>
                <w:b/>
                <w:sz w:val="18"/>
                <w:szCs w:val="18"/>
              </w:rPr>
              <w:t>Situation</w:t>
            </w:r>
          </w:p>
        </w:tc>
        <w:tc>
          <w:tcPr>
            <w:tcW w:w="6105" w:type="dxa"/>
            <w:shd w:val="clear" w:color="auto" w:fill="94B5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0C46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Guidelines to follow</w:t>
            </w:r>
          </w:p>
        </w:tc>
        <w:tc>
          <w:tcPr>
            <w:tcW w:w="5415" w:type="dxa"/>
            <w:shd w:val="clear" w:color="auto" w:fill="94B5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9C58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33446C" w14:paraId="316A200D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AC81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have COVID Symptoms (see list below)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C5E8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Quarantine and stay home from work for 5 days.</w:t>
            </w:r>
          </w:p>
          <w:p w14:paraId="7078FE1D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a COVID test 3-5 days after onset of symptoms.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9E83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0 is when your symptoms start </w:t>
            </w:r>
          </w:p>
          <w:p w14:paraId="2802EAB9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Regardless of vaccination status</w:t>
            </w:r>
          </w:p>
          <w:p w14:paraId="12F37AAD" w14:textId="77777777" w:rsidR="0033446C" w:rsidRDefault="003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1B5EC8E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will accept at home, rapid, and PCR tests and will reimburse costs if needed.</w:t>
            </w:r>
          </w:p>
          <w:p w14:paraId="5B40D5C8" w14:textId="77777777" w:rsidR="0033446C" w:rsidRDefault="003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1563D76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symptoms will fall into our overall wellness policy (</w:t>
            </w: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you recover from a stomach bug and 24 hours have passes since you have had any symptoms).</w:t>
            </w:r>
          </w:p>
          <w:p w14:paraId="4480AF9C" w14:textId="77777777" w:rsidR="0033446C" w:rsidRDefault="003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7DDC20D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a mask until symptoms subside.</w:t>
            </w:r>
          </w:p>
        </w:tc>
      </w:tr>
      <w:tr w:rsidR="0033446C" w14:paraId="5DECF129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5675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were directly exposed to someone with COVID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A823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 work as normal and mask for 10 days from date of exposure.</w:t>
            </w:r>
          </w:p>
          <w:p w14:paraId="1DD81431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on day 5 from exposure.</w:t>
            </w:r>
          </w:p>
          <w:p w14:paraId="058B6E9A" w14:textId="77777777" w:rsidR="003344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test is positive, follow guidelines below</w:t>
            </w:r>
          </w:p>
          <w:p w14:paraId="511EB268" w14:textId="77777777" w:rsidR="003344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test is negative, continue with </w:t>
            </w:r>
            <w:proofErr w:type="gramStart"/>
            <w:r>
              <w:rPr>
                <w:sz w:val="18"/>
                <w:szCs w:val="18"/>
              </w:rPr>
              <w:t>10 day</w:t>
            </w:r>
            <w:proofErr w:type="gramEnd"/>
            <w:r>
              <w:rPr>
                <w:sz w:val="18"/>
                <w:szCs w:val="18"/>
              </w:rPr>
              <w:t xml:space="preserve"> mask duration from date of exposure.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1CEB" w14:textId="77777777" w:rsidR="0033446C" w:rsidRDefault="00000000">
            <w:pPr>
              <w:rPr>
                <w:color w:val="202124"/>
                <w:sz w:val="18"/>
                <w:szCs w:val="18"/>
                <w:highlight w:val="white"/>
              </w:rPr>
            </w:pPr>
            <w:r>
              <w:rPr>
                <w:color w:val="202124"/>
                <w:sz w:val="18"/>
                <w:szCs w:val="18"/>
                <w:highlight w:val="white"/>
              </w:rPr>
              <w:t>Close contact to occurs when you are within six feet of someone who is showing symptoms of COVID-19, for </w:t>
            </w:r>
            <w:r>
              <w:rPr>
                <w:b/>
                <w:color w:val="202124"/>
                <w:sz w:val="18"/>
                <w:szCs w:val="18"/>
                <w:highlight w:val="white"/>
              </w:rPr>
              <w:t>at least 15 minutes</w:t>
            </w:r>
            <w:r>
              <w:rPr>
                <w:color w:val="202124"/>
                <w:sz w:val="18"/>
                <w:szCs w:val="18"/>
                <w:highlight w:val="white"/>
              </w:rPr>
              <w:t>, or an infected person who shows no symptoms but later tests positive for the coronavirus. </w:t>
            </w:r>
          </w:p>
          <w:p w14:paraId="55F534BE" w14:textId="77777777" w:rsidR="0033446C" w:rsidRDefault="0033446C">
            <w:pPr>
              <w:rPr>
                <w:color w:val="202124"/>
                <w:sz w:val="18"/>
                <w:szCs w:val="18"/>
                <w:highlight w:val="white"/>
              </w:rPr>
            </w:pPr>
          </w:p>
          <w:p w14:paraId="3AF540E7" w14:textId="77777777" w:rsidR="0033446C" w:rsidRDefault="00000000">
            <w:pPr>
              <w:widowControl w:val="0"/>
              <w:spacing w:line="240" w:lineRule="auto"/>
              <w:rPr>
                <w:color w:val="202124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Regardless of vaccination status</w:t>
            </w:r>
          </w:p>
          <w:p w14:paraId="6DC7BCA0" w14:textId="77777777" w:rsidR="0033446C" w:rsidRDefault="0033446C">
            <w:pPr>
              <w:rPr>
                <w:color w:val="202124"/>
                <w:sz w:val="18"/>
                <w:szCs w:val="18"/>
                <w:highlight w:val="white"/>
              </w:rPr>
            </w:pPr>
          </w:p>
          <w:p w14:paraId="229C36BF" w14:textId="77777777" w:rsidR="0033446C" w:rsidRDefault="0033446C">
            <w:pPr>
              <w:rPr>
                <w:color w:val="202124"/>
                <w:sz w:val="18"/>
                <w:szCs w:val="18"/>
                <w:highlight w:val="white"/>
              </w:rPr>
            </w:pPr>
          </w:p>
        </w:tc>
      </w:tr>
      <w:tr w:rsidR="0033446C" w14:paraId="4558B200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9F70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test positive for COVID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7AF5" w14:textId="77777777" w:rsidR="0033446C" w:rsidRDefault="00000000">
            <w:pPr>
              <w:widowControl w:val="0"/>
              <w:shd w:val="clear" w:color="auto" w:fill="FFFFFF"/>
              <w:spacing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Isolate and stay home from work for 5 days </w:t>
            </w:r>
          </w:p>
          <w:p w14:paraId="3752D8BA" w14:textId="77777777" w:rsidR="0033446C" w:rsidRDefault="00000000">
            <w:pPr>
              <w:widowControl w:val="0"/>
              <w:shd w:val="clear" w:color="auto" w:fill="FFFFFF"/>
              <w:spacing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5 full days, if you are fever free for &gt;24 hours without medicine + your other symptoms have improved significantly, you may end your isolation.</w:t>
            </w:r>
          </w:p>
          <w:p w14:paraId="00513B9B" w14:textId="77777777" w:rsidR="0033446C" w:rsidRDefault="00000000">
            <w:pPr>
              <w:widowControl w:val="0"/>
              <w:shd w:val="clear" w:color="auto" w:fill="FFFFFF"/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If you have a fever + other symptoms, continue to stay home until they resolve.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493A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0 is when your symptoms start </w:t>
            </w:r>
          </w:p>
          <w:p w14:paraId="06CE1E73" w14:textId="77777777" w:rsidR="0033446C" w:rsidRDefault="003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C72E49D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Regardless of vaccination status</w:t>
            </w:r>
          </w:p>
          <w:p w14:paraId="4EB935C6" w14:textId="77777777" w:rsidR="0033446C" w:rsidRDefault="003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250C57F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prefer to test, the best approach is to test toward the end of the </w:t>
            </w:r>
            <w:proofErr w:type="gramStart"/>
            <w:r>
              <w:rPr>
                <w:sz w:val="18"/>
                <w:szCs w:val="18"/>
              </w:rPr>
              <w:t>5 day</w:t>
            </w:r>
            <w:proofErr w:type="gramEnd"/>
            <w:r>
              <w:rPr>
                <w:sz w:val="18"/>
                <w:szCs w:val="18"/>
              </w:rPr>
              <w:t xml:space="preserve"> isolation period.</w:t>
            </w:r>
          </w:p>
          <w:p w14:paraId="5FB5676F" w14:textId="77777777" w:rsidR="0033446C" w:rsidRDefault="003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D4E0668" w14:textId="77777777" w:rsidR="003344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202124"/>
                <w:sz w:val="18"/>
                <w:szCs w:val="18"/>
                <w:highlight w:val="white"/>
              </w:rPr>
              <w:t>Wear a mask 10 days from exposure or onset of symptoms.</w:t>
            </w:r>
          </w:p>
        </w:tc>
      </w:tr>
    </w:tbl>
    <w:p w14:paraId="76B18B41" w14:textId="77777777" w:rsidR="0033446C" w:rsidRDefault="00000000">
      <w:pPr>
        <w:rPr>
          <w:b/>
          <w:sz w:val="16"/>
          <w:szCs w:val="16"/>
        </w:rPr>
      </w:pPr>
      <w:r>
        <w:rPr>
          <w:b/>
          <w:sz w:val="16"/>
          <w:szCs w:val="16"/>
        </w:rPr>
        <w:t>COVID Symptoms include:</w:t>
      </w:r>
    </w:p>
    <w:p w14:paraId="143833FA" w14:textId="77777777" w:rsidR="0033446C" w:rsidRDefault="00000000">
      <w:pPr>
        <w:numPr>
          <w:ilvl w:val="0"/>
          <w:numId w:val="2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Fever or chills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 New loss of taste or smell</w:t>
      </w:r>
    </w:p>
    <w:p w14:paraId="4B2EBEEF" w14:textId="77777777" w:rsidR="0033446C" w:rsidRDefault="00000000">
      <w:pPr>
        <w:numPr>
          <w:ilvl w:val="0"/>
          <w:numId w:val="2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Cough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 Sore throat</w:t>
      </w:r>
    </w:p>
    <w:p w14:paraId="5B5FAABE" w14:textId="77777777" w:rsidR="0033446C" w:rsidRDefault="00000000">
      <w:pPr>
        <w:numPr>
          <w:ilvl w:val="0"/>
          <w:numId w:val="2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Shortness of breath or difficulty breathing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* Congestion or runny nose + 1 </w:t>
      </w:r>
      <w:proofErr w:type="gramStart"/>
      <w:r>
        <w:rPr>
          <w:sz w:val="16"/>
          <w:szCs w:val="16"/>
        </w:rPr>
        <w:t>other</w:t>
      </w:r>
      <w:proofErr w:type="gramEnd"/>
      <w:r>
        <w:rPr>
          <w:sz w:val="16"/>
          <w:szCs w:val="16"/>
        </w:rPr>
        <w:t xml:space="preserve"> symptom from list</w:t>
      </w:r>
    </w:p>
    <w:p w14:paraId="002625A7" w14:textId="77777777" w:rsidR="0033446C" w:rsidRDefault="00000000">
      <w:pPr>
        <w:numPr>
          <w:ilvl w:val="0"/>
          <w:numId w:val="2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Fatigue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 Nausea or vomiting</w:t>
      </w:r>
    </w:p>
    <w:p w14:paraId="527F16FD" w14:textId="77777777" w:rsidR="0033446C" w:rsidRDefault="00000000">
      <w:pPr>
        <w:numPr>
          <w:ilvl w:val="0"/>
          <w:numId w:val="2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Muscle or body aches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 Diarrhea</w:t>
      </w:r>
    </w:p>
    <w:p w14:paraId="70A1BEE7" w14:textId="77777777" w:rsidR="0033446C" w:rsidRDefault="00000000">
      <w:pPr>
        <w:numPr>
          <w:ilvl w:val="0"/>
          <w:numId w:val="2"/>
        </w:numPr>
        <w:shd w:val="clear" w:color="auto" w:fill="FFFFFF"/>
        <w:spacing w:after="240"/>
        <w:rPr>
          <w:sz w:val="16"/>
          <w:szCs w:val="16"/>
        </w:rPr>
      </w:pPr>
      <w:r>
        <w:rPr>
          <w:sz w:val="16"/>
          <w:szCs w:val="16"/>
        </w:rPr>
        <w:t>Headache</w:t>
      </w:r>
    </w:p>
    <w:sectPr w:rsidR="0033446C">
      <w:headerReference w:type="default" r:id="rId8"/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2320" w14:textId="77777777" w:rsidR="00B66AA7" w:rsidRDefault="00B66AA7">
      <w:pPr>
        <w:spacing w:line="240" w:lineRule="auto"/>
      </w:pPr>
      <w:r>
        <w:separator/>
      </w:r>
    </w:p>
  </w:endnote>
  <w:endnote w:type="continuationSeparator" w:id="0">
    <w:p w14:paraId="3CB964CE" w14:textId="77777777" w:rsidR="00B66AA7" w:rsidRDefault="00B66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0D7B" w14:textId="77777777" w:rsidR="00B66AA7" w:rsidRDefault="00B66AA7">
      <w:pPr>
        <w:spacing w:line="240" w:lineRule="auto"/>
      </w:pPr>
      <w:r>
        <w:separator/>
      </w:r>
    </w:p>
  </w:footnote>
  <w:footnote w:type="continuationSeparator" w:id="0">
    <w:p w14:paraId="4D4EE62E" w14:textId="77777777" w:rsidR="00B66AA7" w:rsidRDefault="00B66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EE8C" w14:textId="77777777" w:rsidR="0033446C" w:rsidRDefault="00000000">
    <w:r>
      <w:t>Updated 8/17/22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BA7"/>
    <w:multiLevelType w:val="multilevel"/>
    <w:tmpl w:val="90DE29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45B66"/>
    <w:multiLevelType w:val="multilevel"/>
    <w:tmpl w:val="6336A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4071388">
    <w:abstractNumId w:val="1"/>
  </w:num>
  <w:num w:numId="2" w16cid:durableId="16614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6C"/>
    <w:rsid w:val="0033446C"/>
    <w:rsid w:val="004F7D68"/>
    <w:rsid w:val="00B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1A9F3"/>
  <w15:docId w15:val="{EED91719-267B-C743-94E2-096613D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2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7E9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xPfXxnOyCsiDHnByvW+N/w6tA==">AMUW2mVwatC78ZzTiSKjcJ66XcKAbP23qNjSVabKl9kAdwm2A2WPZnMUsjjwEZjkDgOC+P+390QC8RWhYvgODXKIBGn8RXZDWl3OpECEf00JwNQo4E20CEE=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CIESLUK</cp:lastModifiedBy>
  <cp:revision>2</cp:revision>
  <dcterms:created xsi:type="dcterms:W3CDTF">2023-03-15T18:47:00Z</dcterms:created>
  <dcterms:modified xsi:type="dcterms:W3CDTF">2023-03-15T18:47:00Z</dcterms:modified>
</cp:coreProperties>
</file>